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47" w:rsidRDefault="008513D7">
      <w:pPr>
        <w:adjustRightInd w:val="0"/>
        <w:snapToGrid w:val="0"/>
        <w:spacing w:line="360" w:lineRule="auto"/>
        <w:jc w:val="center"/>
        <w:rPr>
          <w:rFonts w:ascii="彩虹小标宋" w:eastAsia="彩虹小标宋" w:hAnsi="宋体" w:cs="Times New Roman"/>
          <w:bCs/>
          <w:snapToGrid w:val="0"/>
          <w:kern w:val="0"/>
          <w:sz w:val="44"/>
          <w:szCs w:val="44"/>
        </w:rPr>
      </w:pPr>
      <w:r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关于</w:t>
      </w:r>
      <w:r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长春高新支行</w:t>
      </w:r>
      <w:r w:rsidR="00591E92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承办“</w:t>
      </w:r>
      <w:r w:rsidR="00591E92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长春大学毕业季活</w:t>
      </w:r>
      <w:r w:rsidR="00591E92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”宣传推介活动项目</w:t>
      </w:r>
      <w:r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采购</w:t>
      </w:r>
      <w:r w:rsidR="00591E92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清单</w:t>
      </w:r>
    </w:p>
    <w:p w:rsidR="00C40647" w:rsidRDefault="00C40647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</w:p>
    <w:p w:rsidR="00C40647" w:rsidRDefault="008513D7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一、</w:t>
      </w:r>
      <w:r w:rsidR="00591E92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采购内容</w:t>
      </w:r>
    </w:p>
    <w:p w:rsidR="00591E92" w:rsidRDefault="00591E92" w:rsidP="00591E92">
      <w:pPr>
        <w:adjustRightInd w:val="0"/>
        <w:snapToGrid w:val="0"/>
        <w:spacing w:line="360" w:lineRule="auto"/>
        <w:ind w:firstLineChars="200" w:firstLine="640"/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本次活动预计实施地点在长春大学校园内，活动预计采购物品如下：</w:t>
      </w:r>
    </w:p>
    <w:tbl>
      <w:tblPr>
        <w:tblW w:w="8447" w:type="dxa"/>
        <w:tblInd w:w="93" w:type="dxa"/>
        <w:tblLook w:val="04A0" w:firstRow="1" w:lastRow="0" w:firstColumn="1" w:lastColumn="0" w:noHBand="0" w:noVBand="1"/>
      </w:tblPr>
      <w:tblGrid>
        <w:gridCol w:w="654"/>
        <w:gridCol w:w="2647"/>
        <w:gridCol w:w="3554"/>
        <w:gridCol w:w="744"/>
        <w:gridCol w:w="848"/>
      </w:tblGrid>
      <w:tr w:rsidR="00591E92" w:rsidRPr="00DE3EA6" w:rsidTr="00591E92">
        <w:trPr>
          <w:trHeight w:val="978"/>
        </w:trPr>
        <w:tc>
          <w:tcPr>
            <w:tcW w:w="8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40"/>
                <w:szCs w:val="40"/>
              </w:rPr>
            </w:pPr>
            <w:r w:rsidRPr="00DE3EA6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40"/>
              </w:rPr>
              <w:t>活动采购清单</w:t>
            </w:r>
          </w:p>
        </w:tc>
      </w:tr>
      <w:tr w:rsidR="00591E92" w:rsidRPr="00DE3EA6" w:rsidTr="00591E92">
        <w:trPr>
          <w:trHeight w:val="630"/>
        </w:trPr>
        <w:tc>
          <w:tcPr>
            <w:tcW w:w="8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一、毕业典礼仪式</w:t>
            </w:r>
          </w:p>
        </w:tc>
      </w:tr>
      <w:tr w:rsidR="00591E92" w:rsidRPr="00DE3EA6" w:rsidTr="00591E92">
        <w:trPr>
          <w:trHeight w:val="56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目录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品牌/型号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 xml:space="preserve">数量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</w:tr>
      <w:tr w:rsidR="00591E92" w:rsidRPr="00DE3EA6" w:rsidTr="00591E92">
        <w:trPr>
          <w:trHeight w:val="86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主舞台背景雷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亚部分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及配重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雷亚架体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及厚度安全搭建  防风安全配重24m*8m*2+8m*8m*2*2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640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43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主舞台背景骨架部分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室外加厚桁架安全搭建24m*8m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主舞台背景画面部分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大布加厚黑底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宝丽布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UV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精喷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m画面 24.4m*8m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195.2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铝合金舞台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24m*10m 高度0.8m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舞台地毯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加厚拉绒地毯（红色或灰色）26.4m*11.2m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舞台踏步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前面、侧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音响truss架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室外P2高清直播屏 6*6*2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祥明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P2高清高刷</w:t>
            </w:r>
            <w:proofErr w:type="spell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Dicolor</w:t>
            </w:r>
            <w:proofErr w:type="spell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outdoor LED Display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光纤及保护备份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spell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Beetek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LED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图像处理器迈普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590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LED Image mosaic device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诺瓦C5Pro+D32视频控制台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诺瓦C5Pro+D32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视频服务器（一主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一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备）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s3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16k拼接器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NOVA STAR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22寸4K液晶显示器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”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4K  LCD Monitor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台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22寸液晶监视器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LCD Monitor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台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双12寸曲线阵列全频音响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ZMS 212 </w:t>
            </w:r>
            <w:proofErr w:type="spell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ahc</w:t>
            </w:r>
            <w:proofErr w:type="spell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，16只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双18超低音响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ZMS 218B，8只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监听音响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ZMS  15，12只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数字调音台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spell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jbl</w:t>
            </w:r>
            <w:proofErr w:type="spell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c15，1台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主席四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连麦及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防风套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BEIJING，1套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舒尔话筒无线麦克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SHUER  UR4D+，8只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话筒支架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microphone </w:t>
            </w:r>
            <w:proofErr w:type="spell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standa</w:t>
            </w:r>
            <w:proofErr w:type="spell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，8只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有源指向性天线信号放大器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SHUER 844+874，2套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敏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创数字硅箱</w:t>
            </w:r>
            <w:proofErr w:type="gramEnd"/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Digital dimmer </w:t>
            </w:r>
            <w:proofErr w:type="spellStart"/>
            <w:r w:rsidRPr="00DE3E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Raok</w:t>
            </w:r>
            <w:proofErr w:type="spellEnd"/>
            <w:r w:rsidRPr="00DE3E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，1台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致辞讲台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大尺寸演讲台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校LOGO及校训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亚克力发光 立体LOGO及文字  焊接制作骨架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舞台椅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白色宴会椅+红色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色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腰封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把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舞台桌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1.2m*0.6m宴会桌+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红色桌套</w:t>
            </w:r>
            <w:proofErr w:type="gram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张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舞台桌桌布桌裙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红色桌裙桌布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会场椅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黑色折叠椅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3000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把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主席台大台签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水晶磁吸+铜版纸彩印内页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领导席椅背贴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亚膜白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胶车贴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致辞台前logo板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亚克力UV立体雕刻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方队区域座椅标识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亚膜白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胶车贴 会场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椅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粘贴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项</w:t>
            </w:r>
          </w:p>
        </w:tc>
      </w:tr>
      <w:tr w:rsidR="00591E92" w:rsidRPr="00DE3EA6" w:rsidTr="00591E92">
        <w:trPr>
          <w:trHeight w:val="329"/>
        </w:trPr>
        <w:tc>
          <w:tcPr>
            <w:tcW w:w="8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以上包含配重、运输、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及安拆费用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，包含大屏幕及音响技术人员费用，包含电缆使用费用，所有设备保证可使用四整天（含彩排）</w:t>
            </w:r>
          </w:p>
        </w:tc>
      </w:tr>
      <w:tr w:rsidR="00591E92" w:rsidRPr="00DE3EA6" w:rsidTr="00591E92">
        <w:trPr>
          <w:trHeight w:val="630"/>
        </w:trPr>
        <w:tc>
          <w:tcPr>
            <w:tcW w:w="8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二、学位授予仪式</w:t>
            </w:r>
          </w:p>
        </w:tc>
      </w:tr>
      <w:tr w:rsidR="00591E92" w:rsidRPr="00DE3EA6" w:rsidTr="00591E92">
        <w:trPr>
          <w:trHeight w:val="56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目录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品牌/型号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 xml:space="preserve">数量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</w:tr>
      <w:tr w:rsidR="00591E92" w:rsidRPr="00DE3EA6" w:rsidTr="00591E92">
        <w:trPr>
          <w:trHeight w:val="66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主展示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区后面造型围挡骨架及安全支撑部分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桁架结构安全搭建  31m*4.8m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主展示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区后面造型围挡饰面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厚红色大绒布 33m*5m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左侧区造型围挡骨架及安全支撑部分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桁架结构安全搭建  26.6m*4.8m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169.2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左侧区后面造型围挡饰面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厚红色大绒布 28.6m*5m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66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主展示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区对面造型围挡骨架及安全支撑部分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桁架结构安全搭建  31m*4.8m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主展示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区对面造型围挡饰面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厚红色大绒布 33m*5m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学位授予仪式背景骨架及安全支撑部分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桁架结构安全搭建  2.4m*3.6m*5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学位授予仪式背景骨画面及包边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无味黑白布UV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高精喷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 2.8m*3.8m*5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53.2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学位授予仪式舞台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钢架结构 舞台板  2.4m*2.4m*5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28.8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学位授予仪式舞台地毯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厚拉绒红色地毯 3m*3m*5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平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双15寸立式音响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spell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ibo</w:t>
            </w:r>
            <w:proofErr w:type="spell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 la118，2只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调音台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M32，1台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舒尔话筒无线麦克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SHUER  UR4D+，1只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有源指向性天线信号放大器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SHUER 844+874，1套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隔离带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1米线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100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</w:tr>
      <w:tr w:rsidR="00591E92" w:rsidRPr="00DE3EA6" w:rsidTr="00591E92">
        <w:trPr>
          <w:trHeight w:val="329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区域号码牌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PVC UV雕刻 直径0.6M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</w:tr>
      <w:tr w:rsidR="00591E92" w:rsidRPr="00DE3EA6" w:rsidTr="00591E92">
        <w:trPr>
          <w:trHeight w:val="435"/>
        </w:trPr>
        <w:tc>
          <w:tcPr>
            <w:tcW w:w="8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E92" w:rsidRPr="00DE3EA6" w:rsidRDefault="00591E92" w:rsidP="008C1CF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以上包含配重、运输、</w:t>
            </w:r>
            <w:proofErr w:type="gramStart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及安拆费用</w:t>
            </w:r>
            <w:proofErr w:type="gramEnd"/>
            <w:r w:rsidRPr="00DE3E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，包含音响技术人员费用，包含电缆使用费用，所有设备保证可使用四整天（含彩排）</w:t>
            </w:r>
          </w:p>
        </w:tc>
      </w:tr>
    </w:tbl>
    <w:p w:rsidR="00591E92" w:rsidRPr="00591E92" w:rsidRDefault="00591E92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</w:pPr>
    </w:p>
    <w:p w:rsidR="00C40647" w:rsidRPr="00591E92" w:rsidRDefault="00591E92" w:rsidP="00591E92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b/>
          <w:snapToGrid w:val="0"/>
          <w:kern w:val="0"/>
          <w:sz w:val="32"/>
          <w:szCs w:val="32"/>
        </w:rPr>
        <w:t>二、</w:t>
      </w:r>
      <w:r w:rsidR="008513D7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服务团队要求</w:t>
      </w:r>
    </w:p>
    <w:p w:rsidR="00C40647" w:rsidRDefault="008513D7">
      <w:pPr>
        <w:spacing w:before="110" w:line="560" w:lineRule="exact"/>
        <w:ind w:left="102" w:right="6" w:firstLineChars="200" w:firstLine="640"/>
        <w:jc w:val="left"/>
        <w:rPr>
          <w:rFonts w:ascii="彩虹粗仿宋" w:eastAsia="彩虹粗仿宋" w:hAnsi="彩虹粗仿宋" w:cs="彩虹粗仿宋"/>
          <w:sz w:val="32"/>
          <w:szCs w:val="32"/>
          <w:shd w:val="clear" w:color="auto" w:fill="000000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1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、项目负责人：具有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2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年以上相关经验，具有主持大中型宣传活动案例并具备承揽本项目所需要的能力、资金和人员。</w:t>
      </w:r>
    </w:p>
    <w:p w:rsidR="00C40647" w:rsidRDefault="008513D7">
      <w:pPr>
        <w:spacing w:before="110" w:line="560" w:lineRule="exact"/>
        <w:ind w:left="102" w:right="6" w:firstLineChars="200" w:firstLine="640"/>
        <w:jc w:val="left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2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、项目团队成员：具有丰富的项目经验，参与过大中型宣传活动实施。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彩虹粗仿宋" w:cs="彩虹粗仿宋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三、</w:t>
      </w:r>
      <w:r w:rsidR="008513D7"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服务质量要求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1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、根据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相关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活动安排，做好建行相关活动的宣传方案策划、产品设计并做好相关物料准备。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2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、根据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相关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活动安排，协助建行进行活动场地的布置及活动结束后的宣传用品清理。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3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、相关活动举办时，协助建行进行产品宣传，包括但不限于布放宣传展架、海报、发放宣传手册、折页等。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4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、供应商应配备专人负责与建行及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活动举办地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进行对接，每项活动配备充足的支持服务人员，确保各项活动的顺利举办。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5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、供应商应做好应急预案及风险管控方案，防止意外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lastRenderedPageBreak/>
        <w:t>影响活动举行，防止不利舆情。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彩虹粗仿宋" w:cs="彩虹粗仿宋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四、</w:t>
      </w:r>
      <w:r w:rsidR="008513D7"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服务供应安排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提前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2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日完成活动设计及相关物品准备工作。宣传产品布放应根据长春大学相关活动安排，提前准备布置到活动地点，活动服务人员配备应不低于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3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人。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彩虹粗仿宋" w:cs="彩虹粗仿宋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五、</w:t>
      </w:r>
      <w:r w:rsidR="008513D7"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售后服务要求</w:t>
      </w:r>
    </w:p>
    <w:p w:rsidR="00C40647" w:rsidRDefault="008513D7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供应商应建立完善的售后服务机制，如活动期间宣传物品发生损坏，供应商应确保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3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小时以内免费完成各类宣传品的维修及恢复，不限于维修、重新制作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等。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六、</w:t>
      </w:r>
      <w:r w:rsidR="008513D7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报价要求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hAnsi="仿宋" w:hint="eastAsia"/>
          <w:sz w:val="32"/>
          <w:szCs w:val="32"/>
        </w:rPr>
      </w:pP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供应商的投标报价等于或低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于最高限价为投标有效报价，不在此范围的投标报价为无效报价。</w:t>
      </w:r>
      <w:r w:rsidR="00591E92">
        <w:rPr>
          <w:rFonts w:ascii="彩虹粗仿宋" w:eastAsia="彩虹粗仿宋" w:hAnsi="仿宋" w:hint="eastAsia"/>
          <w:sz w:val="32"/>
          <w:szCs w:val="32"/>
        </w:rPr>
        <w:t>本项目报价需要按照下述表格进行报价</w:t>
      </w:r>
      <w:r w:rsidR="00591E92">
        <w:rPr>
          <w:rFonts w:ascii="彩虹粗仿宋" w:eastAsia="彩虹粗仿宋" w:hAnsi="仿宋" w:hint="eastAsia"/>
          <w:sz w:val="32"/>
          <w:szCs w:val="32"/>
        </w:rPr>
        <w:t>：</w:t>
      </w:r>
    </w:p>
    <w:p w:rsidR="00591E92" w:rsidRDefault="00591E92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hAnsi="仿宋" w:hint="eastAsia"/>
          <w:sz w:val="32"/>
          <w:szCs w:val="32"/>
        </w:rPr>
      </w:pPr>
      <w:r>
        <w:rPr>
          <w:rFonts w:ascii="彩虹粗仿宋" w:eastAsia="彩虹粗仿宋" w:hAnsi="仿宋" w:hint="eastAsia"/>
          <w:sz w:val="32"/>
          <w:szCs w:val="32"/>
        </w:rPr>
        <w:t>项目报价单（单位：元）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28"/>
        <w:gridCol w:w="1103"/>
        <w:gridCol w:w="598"/>
        <w:gridCol w:w="581"/>
        <w:gridCol w:w="764"/>
        <w:gridCol w:w="1012"/>
        <w:gridCol w:w="944"/>
        <w:gridCol w:w="1246"/>
        <w:gridCol w:w="1246"/>
      </w:tblGrid>
      <w:tr w:rsidR="00591E92" w:rsidTr="00591E92">
        <w:trPr>
          <w:trHeight w:val="60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序号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名称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数量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单位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不含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税单价</w:t>
            </w:r>
            <w:proofErr w:type="gramEnd"/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含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税单价</w:t>
            </w:r>
            <w:proofErr w:type="gramEnd"/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不含税</w:t>
            </w: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总价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含税总价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税率</w:t>
            </w:r>
          </w:p>
        </w:tc>
      </w:tr>
      <w:tr w:rsidR="00591E92" w:rsidTr="00591E92">
        <w:trPr>
          <w:trHeight w:val="513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长春大学毕业季活动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套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591E92" w:rsidTr="00591E92">
        <w:trPr>
          <w:trHeight w:val="261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</w:tbl>
    <w:p w:rsidR="00C40647" w:rsidRDefault="00591E92">
      <w:pPr>
        <w:adjustRightInd w:val="0"/>
        <w:snapToGrid w:val="0"/>
        <w:spacing w:line="560" w:lineRule="atLeast"/>
        <w:ind w:firstLineChars="200" w:firstLine="643"/>
        <w:rPr>
          <w:rFonts w:ascii="彩虹粗仿宋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b/>
          <w:snapToGrid w:val="0"/>
          <w:kern w:val="0"/>
          <w:sz w:val="32"/>
          <w:szCs w:val="32"/>
        </w:rPr>
        <w:t>七、</w:t>
      </w:r>
      <w:r w:rsidR="008513D7">
        <w:rPr>
          <w:rFonts w:ascii="彩虹粗仿宋" w:eastAsia="彩虹粗仿宋" w:cs="Times New Roman" w:hint="eastAsia"/>
          <w:b/>
          <w:snapToGrid w:val="0"/>
          <w:kern w:val="0"/>
          <w:sz w:val="32"/>
          <w:szCs w:val="32"/>
        </w:rPr>
        <w:t>款项支付要求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活动结束后，供应商向我行提供符合国家规定的全额增值税专用发票、及其他验收所需材料</w:t>
      </w:r>
      <w:r w:rsidR="00591E92"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。</w:t>
      </w:r>
      <w:r w:rsidR="00591E92">
        <w:rPr>
          <w:rFonts w:ascii="彩虹粗仿宋" w:eastAsia="彩虹粗仿宋" w:hAnsi="仿宋" w:hint="eastAsia"/>
          <w:sz w:val="32"/>
          <w:szCs w:val="32"/>
        </w:rPr>
        <w:t>需要在建行开立银行账户，作为建行支付款项的收款户。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我行在材料审核无误后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15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个工作日内向乙方支付已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验收活动所用产品数量对应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合同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相应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价款的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100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%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3"/>
        <w:rPr>
          <w:rFonts w:ascii="彩虹粗仿宋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b/>
          <w:snapToGrid w:val="0"/>
          <w:kern w:val="0"/>
          <w:sz w:val="32"/>
          <w:szCs w:val="32"/>
        </w:rPr>
        <w:t>（八）其他要求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cs="Times New Roman"/>
          <w:bCs/>
          <w:snapToGrid w:val="0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bCs/>
          <w:snapToGrid w:val="0"/>
          <w:kern w:val="0"/>
          <w:sz w:val="32"/>
          <w:szCs w:val="32"/>
        </w:rPr>
        <w:t>无。</w:t>
      </w:r>
      <w:bookmarkStart w:id="0" w:name="_GoBack"/>
      <w:bookmarkEnd w:id="0"/>
    </w:p>
    <w:sectPr w:rsidR="00C40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3D7" w:rsidRDefault="008513D7" w:rsidP="00591E92">
      <w:r>
        <w:separator/>
      </w:r>
    </w:p>
  </w:endnote>
  <w:endnote w:type="continuationSeparator" w:id="0">
    <w:p w:rsidR="008513D7" w:rsidRDefault="008513D7" w:rsidP="0059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3D7" w:rsidRDefault="008513D7" w:rsidP="00591E92">
      <w:r>
        <w:separator/>
      </w:r>
    </w:p>
  </w:footnote>
  <w:footnote w:type="continuationSeparator" w:id="0">
    <w:p w:rsidR="008513D7" w:rsidRDefault="008513D7" w:rsidP="0059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572803"/>
    <w:multiLevelType w:val="singleLevel"/>
    <w:tmpl w:val="9357280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20"/>
  <w:drawingGridHorizontalSpacing w:val="105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CA"/>
    <w:rsid w:val="000A1792"/>
    <w:rsid w:val="000E62E4"/>
    <w:rsid w:val="00273D71"/>
    <w:rsid w:val="0040601B"/>
    <w:rsid w:val="004A2DF5"/>
    <w:rsid w:val="00591E92"/>
    <w:rsid w:val="007949CA"/>
    <w:rsid w:val="007F5947"/>
    <w:rsid w:val="008513D7"/>
    <w:rsid w:val="008B698C"/>
    <w:rsid w:val="00C40647"/>
    <w:rsid w:val="00DD5979"/>
    <w:rsid w:val="00DD5FAC"/>
    <w:rsid w:val="00E02485"/>
    <w:rsid w:val="00F44A06"/>
    <w:rsid w:val="00F81BBE"/>
    <w:rsid w:val="0FDFCFA2"/>
    <w:rsid w:val="1EEC252E"/>
    <w:rsid w:val="26F7BA83"/>
    <w:rsid w:val="3A232B1A"/>
    <w:rsid w:val="3C4D26AE"/>
    <w:rsid w:val="3E7FCF78"/>
    <w:rsid w:val="3FFFB07C"/>
    <w:rsid w:val="426A1A47"/>
    <w:rsid w:val="43CB29B9"/>
    <w:rsid w:val="5095049A"/>
    <w:rsid w:val="52BB6B4A"/>
    <w:rsid w:val="5F7911FE"/>
    <w:rsid w:val="66DD35D3"/>
    <w:rsid w:val="72BE93AC"/>
    <w:rsid w:val="79D80763"/>
    <w:rsid w:val="7CD9E083"/>
    <w:rsid w:val="7DCD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5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5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罗妍</cp:lastModifiedBy>
  <cp:revision>23</cp:revision>
  <cp:lastPrinted>2025-06-13T15:54:00Z</cp:lastPrinted>
  <dcterms:created xsi:type="dcterms:W3CDTF">2019-03-29T11:07:00Z</dcterms:created>
  <dcterms:modified xsi:type="dcterms:W3CDTF">2026-05-29T06:39:00Z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916DEFCCBEBDF4C03AD84B6840B1F649_43</vt:lpwstr>
  </property>
</Properties>
</file>